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C3" w:rsidRDefault="003D11BD" w:rsidP="002A6CC3">
      <w:p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331857" cy="676121"/>
            <wp:effectExtent l="0" t="0" r="190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pears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857" cy="676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CC3" w:rsidRPr="003D11BD" w:rsidRDefault="002A6CC3" w:rsidP="002A6CC3">
      <w:pPr>
        <w:rPr>
          <w:rFonts w:ascii="Verdana" w:hAnsi="Verdana"/>
          <w:b/>
          <w:color w:val="FF0000"/>
          <w:lang w:val="en-GB"/>
        </w:rPr>
      </w:pPr>
      <w:r w:rsidRPr="003D11BD">
        <w:rPr>
          <w:rFonts w:ascii="Verdana" w:hAnsi="Verdana"/>
          <w:b/>
          <w:color w:val="FF0000"/>
          <w:lang w:val="en-GB"/>
        </w:rPr>
        <w:t xml:space="preserve">Answer 20 Mission-Critical Questions to Define Your Brand </w:t>
      </w:r>
    </w:p>
    <w:p w:rsidR="003D11BD" w:rsidRDefault="003D11BD" w:rsidP="002A6CC3">
      <w:pPr>
        <w:rPr>
          <w:rFonts w:ascii="Verdana" w:hAnsi="Verdana"/>
          <w:lang w:val="en-GB"/>
        </w:rPr>
      </w:pP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1. Describe your operations and lines of business.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2. Explain your brand in a short phrase you can deliver in 60 seconds.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3. What is your company tagline?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4. What are your website keywords?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5. Do you want to stick with your present logo and corporate identity?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6. What industry problems/customer pain points does your company solve?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7. What type of brand program have you had in place to date?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8. What emerging and/or popular trend(s) does your company address?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9. What is your current market position and ideal future market share?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10. Describe your target customer(s).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11. How do your current customers and employees view your brand?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12. What do your customers value most about what your company offers?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13. Identify three to five unique differentiators/strengths of your company.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14. Who are your competitors?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15. If your company were a person, how would you describe it?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16. What do you want your company to be known for in the industry?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17. What are your company’s business goals?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18. What benefits do your company products/solutions bring to the market? 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 xml:space="preserve">19. Describe your current go-to-market strategy. </w:t>
      </w:r>
    </w:p>
    <w:p w:rsidR="006D6138" w:rsidRPr="003D11BD" w:rsidRDefault="002A6CC3" w:rsidP="002A6CC3">
      <w:pPr>
        <w:rPr>
          <w:rFonts w:ascii="Verdana" w:hAnsi="Verdana"/>
          <w:lang w:val="en-GB"/>
        </w:rPr>
      </w:pPr>
      <w:r w:rsidRPr="003D11BD">
        <w:rPr>
          <w:rFonts w:ascii="Verdana" w:hAnsi="Verdana"/>
          <w:lang w:val="en-GB"/>
        </w:rPr>
        <w:t>20. Describe your marketing communications/content marketing program.</w:t>
      </w:r>
    </w:p>
    <w:p w:rsidR="002A6CC3" w:rsidRPr="003D11BD" w:rsidRDefault="002A6CC3" w:rsidP="002A6CC3">
      <w:pPr>
        <w:rPr>
          <w:rFonts w:ascii="Verdana" w:hAnsi="Verdana"/>
          <w:lang w:val="en-GB"/>
        </w:rPr>
      </w:pPr>
    </w:p>
    <w:p w:rsidR="002A6CC3" w:rsidRDefault="002A6CC3" w:rsidP="002A6CC3">
      <w:pPr>
        <w:rPr>
          <w:lang w:val="en-GB"/>
        </w:rPr>
      </w:pPr>
    </w:p>
    <w:p w:rsidR="002A6CC3" w:rsidRDefault="002A6CC3" w:rsidP="002A6CC3">
      <w:pPr>
        <w:rPr>
          <w:lang w:val="en-GB"/>
        </w:rPr>
      </w:pPr>
    </w:p>
    <w:p w:rsidR="002A6CC3" w:rsidRDefault="002A6CC3" w:rsidP="002A6CC3">
      <w:pPr>
        <w:rPr>
          <w:lang w:val="en-GB"/>
        </w:rPr>
      </w:pPr>
    </w:p>
    <w:p w:rsidR="002A6CC3" w:rsidRDefault="002A6CC3" w:rsidP="002A6CC3">
      <w:pPr>
        <w:rPr>
          <w:lang w:val="en-GB"/>
        </w:rPr>
      </w:pPr>
    </w:p>
    <w:p w:rsidR="002A6CC3" w:rsidRDefault="002A6CC3" w:rsidP="002A6CC3">
      <w:pPr>
        <w:rPr>
          <w:lang w:val="en-GB"/>
        </w:rPr>
      </w:pPr>
    </w:p>
    <w:p w:rsidR="003D11BD" w:rsidRDefault="003D11BD" w:rsidP="002A6CC3">
      <w:pPr>
        <w:rPr>
          <w:lang w:val="en-GB"/>
        </w:rPr>
      </w:pPr>
    </w:p>
    <w:p w:rsidR="002A6CC3" w:rsidRPr="003D11BD" w:rsidRDefault="002A6CC3" w:rsidP="002A6CC3">
      <w:pPr>
        <w:rPr>
          <w:rFonts w:ascii="Verdana" w:hAnsi="Verdana"/>
          <w:b/>
          <w:color w:val="FF0000"/>
          <w:lang w:val="en-GB"/>
        </w:rPr>
      </w:pPr>
      <w:r w:rsidRPr="003D11BD">
        <w:rPr>
          <w:rFonts w:ascii="Verdana" w:hAnsi="Verdana"/>
          <w:b/>
          <w:color w:val="FF0000"/>
          <w:lang w:val="en-GB"/>
        </w:rPr>
        <w:lastRenderedPageBreak/>
        <w:t xml:space="preserve">Brand Strategy Phase 1—Define &amp; Assess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Research/Audit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Conduct data gathering (interviews, emails, or workshops)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Distribute questionnaires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Define target audience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Identify revenue and market share goals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Obtain competitive intelligence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Review existing materials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Explore industry and associations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> Identify company touch points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</w:p>
    <w:p w:rsidR="002A6CC3" w:rsidRPr="003D11BD" w:rsidRDefault="002A6CC3" w:rsidP="002A6CC3">
      <w:pPr>
        <w:rPr>
          <w:rFonts w:ascii="Verdana" w:hAnsi="Verdana"/>
          <w:b/>
          <w:color w:val="FF0000"/>
          <w:lang w:val="en-GB"/>
        </w:rPr>
      </w:pPr>
      <w:r w:rsidRPr="003D11BD">
        <w:rPr>
          <w:rFonts w:ascii="Verdana" w:hAnsi="Verdana"/>
          <w:b/>
          <w:color w:val="FF0000"/>
          <w:lang w:val="en-GB"/>
        </w:rPr>
        <w:t xml:space="preserve">Brand Strategy Phase 2—Strategic Planning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Holistic Branding Strategy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> Internal (build pride and involvement for employees)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External (build buzz and credibility for customers and prospects)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Messaging Development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Vision/Mission/Values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Value Proposition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Go-to-Market Strategy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Brand Personality/Positioning/Identity/Architecture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Tagline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Deliver Brand Messaging Platform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Creative Direction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Graphic Design and Image Look-and-Feel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</w:t>
      </w:r>
      <w:r w:rsidR="003D11BD" w:rsidRPr="003D11BD">
        <w:rPr>
          <w:rFonts w:ascii="Verdana" w:hAnsi="Verdana"/>
          <w:sz w:val="20"/>
          <w:szCs w:val="20"/>
          <w:lang w:val="en-GB"/>
        </w:rPr>
        <w:t>Colour</w:t>
      </w:r>
      <w:r w:rsidRPr="003D11BD">
        <w:rPr>
          <w:rFonts w:ascii="Verdana" w:hAnsi="Verdana"/>
          <w:sz w:val="20"/>
          <w:szCs w:val="20"/>
          <w:lang w:val="en-GB"/>
        </w:rPr>
        <w:t xml:space="preserve"> Palette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Layout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Establish Company Voice, Tone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Review Proposed Website (design, functionality, strategy)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Review Logo Design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Liaise with Graphics, Website, Product, and Print Vendors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> Deliver Brand Brief</w:t>
      </w:r>
    </w:p>
    <w:p w:rsidR="002A6CC3" w:rsidRPr="003D11BD" w:rsidRDefault="002A6CC3" w:rsidP="002A6CC3">
      <w:pPr>
        <w:rPr>
          <w:rFonts w:ascii="Verdana" w:hAnsi="Verdana"/>
          <w:b/>
          <w:color w:val="FF0000"/>
          <w:lang w:val="en-GB"/>
        </w:rPr>
      </w:pPr>
      <w:r w:rsidRPr="003D11BD">
        <w:rPr>
          <w:rFonts w:ascii="Verdana" w:hAnsi="Verdana"/>
          <w:b/>
          <w:color w:val="FF0000"/>
          <w:lang w:val="en-GB"/>
        </w:rPr>
        <w:lastRenderedPageBreak/>
        <w:t xml:space="preserve">Brand Strategy Phase 3—Creative Approach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Corporate Identity System (e.g., logo design, signage, stationery, business cards, </w:t>
      </w:r>
    </w:p>
    <w:p w:rsidR="002A6CC3" w:rsidRPr="003D11BD" w:rsidRDefault="003D11BD" w:rsidP="002A6CC3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</w:t>
      </w:r>
      <w:r w:rsidR="002A6CC3" w:rsidRPr="003D11BD">
        <w:rPr>
          <w:rFonts w:ascii="Verdana" w:hAnsi="Verdana"/>
          <w:sz w:val="20"/>
          <w:szCs w:val="20"/>
          <w:lang w:val="en-GB"/>
        </w:rPr>
        <w:t xml:space="preserve">proposal template, email auto signature, screen saver, cross-departmental branding </w:t>
      </w:r>
    </w:p>
    <w:p w:rsidR="002A6CC3" w:rsidRPr="003D11BD" w:rsidRDefault="003D11BD" w:rsidP="002A6CC3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</w:t>
      </w:r>
      <w:r w:rsidR="002A6CC3" w:rsidRPr="003D11BD">
        <w:rPr>
          <w:rFonts w:ascii="Verdana" w:hAnsi="Verdana"/>
          <w:sz w:val="20"/>
          <w:szCs w:val="20"/>
          <w:lang w:val="en-GB"/>
        </w:rPr>
        <w:t xml:space="preserve">such as checks for Finance and forms for HR, etc.)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Brand and Style Guidelines for all media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Website with optimized SEO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Content Development and Management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Copywriting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Videos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Webinars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Lead Generation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Content Marketing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Corporate Brochure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Product Fact Sheets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Thought Leadership (Case Studies, White Papers, Perspectives)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Timeline/Company History Fact Sheet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Customer Newsletter (digital or print)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Social Media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Blog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Facebook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Twitter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> LinkedIn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Pinterest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Advertising (online and offline)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Branded Promotional Products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Sales Toolkit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Proposal Language </w:t>
      </w:r>
    </w:p>
    <w:p w:rsidR="002A6CC3" w:rsidRPr="003D11BD" w:rsidRDefault="002A6CC3" w:rsidP="002A6CC3">
      <w:pPr>
        <w:rPr>
          <w:rFonts w:ascii="Verdana" w:hAnsi="Verdana"/>
          <w:sz w:val="20"/>
          <w:szCs w:val="20"/>
          <w:lang w:val="en-GB"/>
        </w:rPr>
      </w:pPr>
      <w:r w:rsidRPr="003D11BD">
        <w:rPr>
          <w:rFonts w:ascii="Verdana" w:hAnsi="Verdana"/>
          <w:sz w:val="20"/>
          <w:szCs w:val="20"/>
          <w:lang w:val="en-GB"/>
        </w:rPr>
        <w:t xml:space="preserve"> Elevator Pitch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Corporate Deck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Mobile Marketing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Direct Mail and Email Campaigns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Public Relations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lastRenderedPageBreak/>
        <w:t xml:space="preserve"> Press Kit Elements (digital and print)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Brand Announcement Card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Boilerplate Company Statement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Press Release(s)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Executive Backgrounder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FAQs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Media Contacts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Client List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Corporate Folder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Telling the Brand Story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Social Media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Customer Voice, Dialogue and Experience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</w:t>
      </w:r>
      <w:r w:rsidR="003D11BD" w:rsidRPr="003D11BD">
        <w:rPr>
          <w:rFonts w:ascii="Verdana" w:hAnsi="Verdana"/>
          <w:sz w:val="20"/>
          <w:lang w:val="en-GB"/>
        </w:rPr>
        <w:t>By-lined</w:t>
      </w:r>
      <w:r w:rsidRPr="003D11BD">
        <w:rPr>
          <w:rFonts w:ascii="Verdana" w:hAnsi="Verdana"/>
          <w:sz w:val="20"/>
          <w:lang w:val="en-GB"/>
        </w:rPr>
        <w:t xml:space="preserve"> Articles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Internal Communications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Brand Email Announcements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Brand Book (tool that explains the brand)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Event Marketing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> Exhibit Booth Graphics, Brand Messaging</w:t>
      </w:r>
    </w:p>
    <w:p w:rsidR="002A6CC3" w:rsidRDefault="00FF6ECE" w:rsidP="002A6CC3">
      <w:pPr>
        <w:rPr>
          <w:lang w:val="en-GB"/>
        </w:rPr>
      </w:pPr>
      <w:r w:rsidRPr="00FF6ECE">
        <w:rPr>
          <w:rFonts w:ascii="Verdana" w:hAnsi="Verdana"/>
          <w:b/>
          <w:color w:val="FF0000"/>
        </w:rPr>
        <w:drawing>
          <wp:anchor distT="0" distB="0" distL="114300" distR="114300" simplePos="0" relativeHeight="251660288" behindDoc="0" locked="0" layoutInCell="1" allowOverlap="1" wp14:anchorId="5841A9E0" wp14:editId="6A1ECA11">
            <wp:simplePos x="0" y="0"/>
            <wp:positionH relativeFrom="column">
              <wp:posOffset>-3810</wp:posOffset>
            </wp:positionH>
            <wp:positionV relativeFrom="paragraph">
              <wp:posOffset>160655</wp:posOffset>
            </wp:positionV>
            <wp:extent cx="4980898" cy="3419475"/>
            <wp:effectExtent l="0" t="0" r="0" b="0"/>
            <wp:wrapNone/>
            <wp:docPr id="2" name="Afbeelding 2" descr="http://endeavormgmt.com/wp-content/uploads/2012/07/Brand-Strate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deavormgmt.com/wp-content/uploads/2012/07/Brand-Strateg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898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1BD" w:rsidRDefault="003D11BD" w:rsidP="002A6CC3">
      <w:pPr>
        <w:rPr>
          <w:rFonts w:ascii="Verdana" w:hAnsi="Verdana"/>
          <w:b/>
          <w:color w:val="FF0000"/>
          <w:lang w:val="en-GB"/>
        </w:rPr>
      </w:pPr>
    </w:p>
    <w:p w:rsidR="003D11BD" w:rsidRDefault="003D11BD" w:rsidP="002A6CC3">
      <w:pPr>
        <w:rPr>
          <w:rFonts w:ascii="Verdana" w:hAnsi="Verdana"/>
          <w:b/>
          <w:color w:val="FF0000"/>
          <w:lang w:val="en-GB"/>
        </w:rPr>
      </w:pPr>
    </w:p>
    <w:p w:rsidR="003D11BD" w:rsidRDefault="003D11BD" w:rsidP="002A6CC3">
      <w:pPr>
        <w:rPr>
          <w:rFonts w:ascii="Verdana" w:hAnsi="Verdana"/>
          <w:b/>
          <w:color w:val="FF0000"/>
          <w:lang w:val="en-GB"/>
        </w:rPr>
      </w:pPr>
    </w:p>
    <w:p w:rsidR="003D11BD" w:rsidRDefault="003D11BD" w:rsidP="002A6CC3">
      <w:pPr>
        <w:rPr>
          <w:rFonts w:ascii="Verdana" w:hAnsi="Verdana"/>
          <w:b/>
          <w:color w:val="FF0000"/>
          <w:lang w:val="en-GB"/>
        </w:rPr>
      </w:pPr>
    </w:p>
    <w:p w:rsidR="003D11BD" w:rsidRDefault="003D11BD" w:rsidP="002A6CC3">
      <w:pPr>
        <w:rPr>
          <w:rFonts w:ascii="Verdana" w:hAnsi="Verdana"/>
          <w:b/>
          <w:color w:val="FF0000"/>
          <w:lang w:val="en-GB"/>
        </w:rPr>
      </w:pPr>
    </w:p>
    <w:p w:rsidR="003D11BD" w:rsidRDefault="003D11BD" w:rsidP="002A6CC3">
      <w:pPr>
        <w:rPr>
          <w:rFonts w:ascii="Verdana" w:hAnsi="Verdana"/>
          <w:b/>
          <w:color w:val="FF0000"/>
          <w:lang w:val="en-GB"/>
        </w:rPr>
      </w:pPr>
    </w:p>
    <w:p w:rsidR="003D11BD" w:rsidRDefault="003D11BD" w:rsidP="002A6CC3">
      <w:pPr>
        <w:rPr>
          <w:rFonts w:ascii="Verdana" w:hAnsi="Verdana"/>
          <w:b/>
          <w:color w:val="FF0000"/>
          <w:lang w:val="en-GB"/>
        </w:rPr>
      </w:pPr>
    </w:p>
    <w:p w:rsidR="003D11BD" w:rsidRDefault="003D11BD" w:rsidP="002A6CC3">
      <w:pPr>
        <w:rPr>
          <w:rFonts w:ascii="Verdana" w:hAnsi="Verdana"/>
          <w:b/>
          <w:color w:val="FF0000"/>
          <w:lang w:val="en-GB"/>
        </w:rPr>
      </w:pPr>
    </w:p>
    <w:p w:rsidR="003D11BD" w:rsidRDefault="003D11BD" w:rsidP="002A6CC3">
      <w:pPr>
        <w:rPr>
          <w:rFonts w:ascii="Verdana" w:hAnsi="Verdana"/>
          <w:b/>
          <w:color w:val="FF0000"/>
          <w:lang w:val="en-GB"/>
        </w:rPr>
      </w:pPr>
    </w:p>
    <w:p w:rsidR="003D11BD" w:rsidRDefault="003D11BD" w:rsidP="002A6CC3">
      <w:pPr>
        <w:rPr>
          <w:rFonts w:ascii="Verdana" w:hAnsi="Verdana"/>
          <w:b/>
          <w:color w:val="FF0000"/>
          <w:lang w:val="en-GB"/>
        </w:rPr>
      </w:pPr>
    </w:p>
    <w:p w:rsidR="003D11BD" w:rsidRDefault="003D11BD" w:rsidP="002A6CC3">
      <w:pPr>
        <w:rPr>
          <w:rFonts w:ascii="Verdana" w:hAnsi="Verdana"/>
          <w:b/>
          <w:color w:val="FF0000"/>
          <w:lang w:val="en-GB"/>
        </w:rPr>
      </w:pPr>
    </w:p>
    <w:p w:rsidR="003D11BD" w:rsidRDefault="003D11BD" w:rsidP="002A6CC3">
      <w:pPr>
        <w:rPr>
          <w:rFonts w:ascii="Verdana" w:hAnsi="Verdana"/>
          <w:b/>
          <w:color w:val="FF0000"/>
          <w:lang w:val="en-GB"/>
        </w:rPr>
      </w:pPr>
    </w:p>
    <w:p w:rsidR="002A6CC3" w:rsidRPr="003D11BD" w:rsidRDefault="002A6CC3" w:rsidP="002A6CC3">
      <w:pPr>
        <w:rPr>
          <w:rFonts w:ascii="Verdana" w:hAnsi="Verdana"/>
          <w:b/>
          <w:color w:val="FF0000"/>
          <w:lang w:val="en-GB"/>
        </w:rPr>
      </w:pPr>
      <w:r w:rsidRPr="003D11BD">
        <w:rPr>
          <w:rFonts w:ascii="Verdana" w:hAnsi="Verdana"/>
          <w:b/>
          <w:color w:val="FF0000"/>
          <w:lang w:val="en-GB"/>
        </w:rPr>
        <w:lastRenderedPageBreak/>
        <w:t xml:space="preserve">Brand Strategy Phase 4—Execution &amp; Implementation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Content Development and Copywriting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Production (digital, print, product)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Media Plan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Press Conference Brand Launch (if applicable)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Newspaper/Magazine Placements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Radio/TV Media Tours (if applicable)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Speaking Engagements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Direct Marketing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Conferences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> Trade Shows</w:t>
      </w:r>
    </w:p>
    <w:p w:rsidR="002A6CC3" w:rsidRDefault="002A6CC3" w:rsidP="002A6CC3">
      <w:pPr>
        <w:rPr>
          <w:lang w:val="en-GB"/>
        </w:rPr>
      </w:pPr>
    </w:p>
    <w:p w:rsidR="002A6CC3" w:rsidRPr="003D11BD" w:rsidRDefault="002A6CC3" w:rsidP="002A6CC3">
      <w:pPr>
        <w:rPr>
          <w:rFonts w:ascii="Verdana" w:hAnsi="Verdana"/>
          <w:b/>
          <w:color w:val="FF0000"/>
          <w:lang w:val="en-GB"/>
        </w:rPr>
      </w:pPr>
      <w:r w:rsidRPr="003D11BD">
        <w:rPr>
          <w:rFonts w:ascii="Verdana" w:hAnsi="Verdana"/>
          <w:b/>
          <w:color w:val="FF0000"/>
          <w:lang w:val="en-GB"/>
        </w:rPr>
        <w:t xml:space="preserve">Brand Strategy Phase 5—Measurement &amp; Analysis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Brand Asset Management </w:t>
      </w:r>
    </w:p>
    <w:p w:rsidR="002A6CC3" w:rsidRPr="003D11BD" w:rsidRDefault="002A6CC3" w:rsidP="002A6CC3">
      <w:pPr>
        <w:rPr>
          <w:rFonts w:ascii="Verdana" w:hAnsi="Verdana"/>
          <w:sz w:val="20"/>
          <w:lang w:val="en-GB"/>
        </w:rPr>
      </w:pPr>
      <w:r w:rsidRPr="003D11BD">
        <w:rPr>
          <w:rFonts w:ascii="Verdana" w:hAnsi="Verdana"/>
          <w:sz w:val="20"/>
          <w:lang w:val="en-GB"/>
        </w:rPr>
        <w:t xml:space="preserve"> Develop measurement tool/dashboard to assess brand awareness and ROBI </w:t>
      </w:r>
    </w:p>
    <w:p w:rsidR="002A6CC3" w:rsidRPr="003D11BD" w:rsidRDefault="003D11BD" w:rsidP="002A6CC3">
      <w:pPr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 xml:space="preserve">    </w:t>
      </w:r>
      <w:r w:rsidR="002A6CC3" w:rsidRPr="003D11BD">
        <w:rPr>
          <w:rFonts w:ascii="Verdana" w:hAnsi="Verdana"/>
          <w:sz w:val="20"/>
          <w:lang w:val="en-GB"/>
        </w:rPr>
        <w:t>from current state to rebranded state</w:t>
      </w:r>
    </w:p>
    <w:p w:rsidR="002A6CC3" w:rsidRPr="003D11BD" w:rsidRDefault="00FF6ECE" w:rsidP="002A6CC3">
      <w:pPr>
        <w:rPr>
          <w:rFonts w:ascii="Verdana" w:hAnsi="Verdana"/>
          <w:sz w:val="20"/>
          <w:lang w:val="en-GB"/>
        </w:rPr>
      </w:pPr>
      <w:r w:rsidRPr="00FF6ECE">
        <w:drawing>
          <wp:anchor distT="0" distB="0" distL="114300" distR="114300" simplePos="0" relativeHeight="251685888" behindDoc="0" locked="0" layoutInCell="1" allowOverlap="1" wp14:anchorId="30406BD8" wp14:editId="3275FB5C">
            <wp:simplePos x="0" y="0"/>
            <wp:positionH relativeFrom="column">
              <wp:posOffset>33655</wp:posOffset>
            </wp:positionH>
            <wp:positionV relativeFrom="paragraph">
              <wp:posOffset>219710</wp:posOffset>
            </wp:positionV>
            <wp:extent cx="4533900" cy="2803462"/>
            <wp:effectExtent l="0" t="0" r="0" b="0"/>
            <wp:wrapNone/>
            <wp:docPr id="3" name="Afbeelding 3" descr="http://www.brandingstrategyinsider.com/images/2013/10/Brand-Strateg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randingstrategyinsider.com/images/2013/10/Brand-Strategy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0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CC3" w:rsidRDefault="002A6CC3" w:rsidP="002A6CC3">
      <w:pPr>
        <w:rPr>
          <w:lang w:val="en-GB"/>
        </w:rPr>
      </w:pPr>
    </w:p>
    <w:p w:rsidR="002A6CC3" w:rsidRDefault="002A6CC3" w:rsidP="002A6CC3">
      <w:pPr>
        <w:rPr>
          <w:lang w:val="en-GB"/>
        </w:rPr>
      </w:pPr>
    </w:p>
    <w:p w:rsidR="002A6CC3" w:rsidRDefault="002A6CC3" w:rsidP="002A6CC3">
      <w:pPr>
        <w:rPr>
          <w:lang w:val="en-GB"/>
        </w:rPr>
      </w:pPr>
    </w:p>
    <w:p w:rsidR="002A6CC3" w:rsidRPr="002A6CC3" w:rsidRDefault="002A6CC3" w:rsidP="002A6CC3">
      <w:pPr>
        <w:rPr>
          <w:lang w:val="en-GB"/>
        </w:rPr>
      </w:pPr>
      <w:bookmarkStart w:id="0" w:name="_GoBack"/>
      <w:bookmarkEnd w:id="0"/>
    </w:p>
    <w:sectPr w:rsidR="002A6CC3" w:rsidRPr="002A6C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BD" w:rsidRDefault="003D11BD" w:rsidP="003D11BD">
      <w:pPr>
        <w:spacing w:after="0"/>
      </w:pPr>
      <w:r>
        <w:separator/>
      </w:r>
    </w:p>
  </w:endnote>
  <w:endnote w:type="continuationSeparator" w:id="0">
    <w:p w:rsidR="003D11BD" w:rsidRDefault="003D11BD" w:rsidP="003D11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6106656"/>
      <w:docPartObj>
        <w:docPartGallery w:val="Page Numbers (Bottom of Page)"/>
        <w:docPartUnique/>
      </w:docPartObj>
    </w:sdtPr>
    <w:sdtContent>
      <w:p w:rsidR="003D11BD" w:rsidRDefault="003D11B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ECE">
          <w:rPr>
            <w:noProof/>
          </w:rPr>
          <w:t>1</w:t>
        </w:r>
        <w:r>
          <w:fldChar w:fldCharType="end"/>
        </w:r>
      </w:p>
    </w:sdtContent>
  </w:sdt>
  <w:p w:rsidR="003D11BD" w:rsidRDefault="003D11B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BD" w:rsidRDefault="003D11BD" w:rsidP="003D11BD">
      <w:pPr>
        <w:spacing w:after="0"/>
      </w:pPr>
      <w:r>
        <w:separator/>
      </w:r>
    </w:p>
  </w:footnote>
  <w:footnote w:type="continuationSeparator" w:id="0">
    <w:p w:rsidR="003D11BD" w:rsidRDefault="003D11BD" w:rsidP="003D11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C3"/>
    <w:rsid w:val="002A6CC3"/>
    <w:rsid w:val="003D11BD"/>
    <w:rsid w:val="006D6138"/>
    <w:rsid w:val="00E256E4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C9EB2-05DB-4182-96C4-525E56A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D11BD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3D11BD"/>
  </w:style>
  <w:style w:type="paragraph" w:styleId="Voettekst">
    <w:name w:val="footer"/>
    <w:basedOn w:val="Standaard"/>
    <w:link w:val="VoettekstChar"/>
    <w:uiPriority w:val="99"/>
    <w:unhideWhenUsed/>
    <w:rsid w:val="003D11BD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6943</TotalTime>
  <Pages>5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Roelfsema</dc:creator>
  <cp:lastModifiedBy>Fred Roelfsema</cp:lastModifiedBy>
  <cp:revision>2</cp:revision>
  <dcterms:created xsi:type="dcterms:W3CDTF">2014-10-01T17:18:00Z</dcterms:created>
  <dcterms:modified xsi:type="dcterms:W3CDTF">2014-11-20T09:57:00Z</dcterms:modified>
</cp:coreProperties>
</file>